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Lines="50" w:before="156" w:afterLines="50" w:after="156"/>
        <w:jc w:val="center"/>
        <w:rPr>
          <w:rFonts w:ascii="黑体" w:eastAsia="黑体" w:hAnsi="黑体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下单须知（必看）</w:t>
      </w:r>
    </w:p>
    <w:p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1. 提交需求时，请</w:t>
      </w:r>
      <w:r>
        <w:rPr>
          <w:rFonts w:ascii="宋体" w:hAnsi="宋体" w:hint="eastAsia"/>
          <w:b/>
          <w:bCs/>
          <w:color w:val="FF0000"/>
          <w:sz w:val="24"/>
        </w:rPr>
        <w:t>提供尽可能详细的信息</w:t>
      </w:r>
      <w:r>
        <w:rPr>
          <w:rFonts w:ascii="宋体" w:hAnsi="宋体" w:hint="eastAsia"/>
          <w:bCs/>
          <w:sz w:val="24"/>
        </w:rPr>
        <w:t>，如不提供影响计算的参数信息，让老师自己的理解去计算，因此导致的结果和费用，请客户自行承担。</w:t>
      </w:r>
    </w:p>
    <w:p>
      <w:pPr>
        <w:spacing w:line="360" w:lineRule="auto"/>
        <w:ind w:firstLineChars="200" w:firstLine="480"/>
        <w:rPr>
          <w:rFonts w:ascii="宋体" w:hAnsi="宋体"/>
          <w:bCs/>
          <w:color w:val="FF0000"/>
          <w:sz w:val="24"/>
        </w:rPr>
      </w:pPr>
      <w:r>
        <w:rPr>
          <w:rFonts w:ascii="宋体" w:hAnsi="宋体" w:hint="eastAsia"/>
          <w:bCs/>
          <w:sz w:val="24"/>
        </w:rPr>
        <w:t>2. 计算结果内容包含：计算部分的说明，结果图（因为计算知识针对实验方面的验证，所以不包括具体的分析）。</w:t>
      </w:r>
      <w:r>
        <w:rPr>
          <w:rFonts w:ascii="宋体" w:hAnsi="宋体" w:hint="eastAsia"/>
          <w:b/>
          <w:bCs/>
          <w:color w:val="FF0000"/>
          <w:sz w:val="24"/>
        </w:rPr>
        <w:t>如果需要分析，请务必在需求方案中备注注明，以免影响周期。</w:t>
      </w:r>
    </w:p>
    <w:p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客户所要求计算内容，根据双方最终确认的计算方案内容进行计算，所得结果</w:t>
      </w:r>
      <w:proofErr w:type="gramStart"/>
      <w:r>
        <w:rPr>
          <w:rFonts w:ascii="宋体" w:hAnsi="宋体" w:hint="eastAsia"/>
          <w:bCs/>
          <w:sz w:val="24"/>
        </w:rPr>
        <w:t>跟计算</w:t>
      </w:r>
      <w:proofErr w:type="gramEnd"/>
      <w:r>
        <w:rPr>
          <w:rFonts w:ascii="宋体" w:hAnsi="宋体" w:hint="eastAsia"/>
          <w:bCs/>
          <w:sz w:val="24"/>
        </w:rPr>
        <w:t>方案对应。</w:t>
      </w:r>
      <w:r>
        <w:rPr>
          <w:rFonts w:ascii="宋体" w:hAnsi="宋体" w:hint="eastAsia"/>
          <w:b/>
          <w:bCs/>
          <w:color w:val="FF0000"/>
          <w:sz w:val="24"/>
        </w:rPr>
        <w:t>如有其它思路的参数，需另外沟通“需求”计费。</w:t>
      </w:r>
    </w:p>
    <w:p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 计算结果中一般不包括对图片的美化，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因为文献中的图片都是自行处理的，如需得到美化后的图片，可通过软件自行处理。</w:t>
      </w:r>
    </w:p>
    <w:p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5.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计算仅针对客户提出的具体要求进行，对于客户提出的具体要求和模型得到的结果，是否能达到客户想要说明的目的，请客户自己判断。计算老师会对研究内容结合经验给出方案，最终方案要经过客户的认可才开始计算。</w:t>
      </w:r>
    </w:p>
    <w:p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6.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针对客户提出的具体要求和模型，即最终经客户确定的计算方案，我们可以保证计算结果的真实性和有效性，但是</w:t>
      </w:r>
      <w:r>
        <w:rPr>
          <w:rFonts w:ascii="宋体" w:hAnsi="宋体" w:hint="eastAsia"/>
          <w:b/>
          <w:bCs/>
          <w:color w:val="FF0000"/>
          <w:sz w:val="24"/>
        </w:rPr>
        <w:t>无法保证计算结果一定符合您的预期</w:t>
      </w:r>
      <w:r>
        <w:rPr>
          <w:rFonts w:ascii="宋体" w:hAnsi="宋体" w:hint="eastAsia"/>
          <w:bCs/>
          <w:sz w:val="24"/>
        </w:rPr>
        <w:t>，请务必确认该风险。。</w:t>
      </w:r>
    </w:p>
    <w:p>
      <w:pPr>
        <w:spacing w:line="360" w:lineRule="auto"/>
        <w:ind w:firstLineChars="200" w:firstLine="480"/>
        <w:rPr>
          <w:rFonts w:ascii="宋体" w:hAnsi="宋体"/>
          <w:bCs/>
          <w:color w:val="FF0000"/>
          <w:sz w:val="24"/>
        </w:rPr>
      </w:pPr>
      <w:r>
        <w:rPr>
          <w:rFonts w:ascii="宋体" w:hAnsi="宋体" w:hint="eastAsia"/>
          <w:bCs/>
          <w:sz w:val="24"/>
        </w:rPr>
        <w:t>7. 所有计算结果提供</w:t>
      </w:r>
      <w:proofErr w:type="spellStart"/>
      <w:r>
        <w:rPr>
          <w:rFonts w:ascii="宋体" w:hAnsi="宋体" w:hint="eastAsia"/>
          <w:bCs/>
          <w:sz w:val="24"/>
        </w:rPr>
        <w:t>cif</w:t>
      </w:r>
      <w:proofErr w:type="spellEnd"/>
      <w:r>
        <w:rPr>
          <w:rFonts w:ascii="宋体" w:hAnsi="宋体" w:hint="eastAsia"/>
          <w:bCs/>
          <w:sz w:val="24"/>
        </w:rPr>
        <w:t>等结构文件和作图所需数据文件，如需原始数据，请提前告知。</w:t>
      </w:r>
      <w:r>
        <w:rPr>
          <w:rFonts w:ascii="宋体" w:hAnsi="宋体" w:hint="eastAsia"/>
          <w:b/>
          <w:bCs/>
          <w:color w:val="FF0000"/>
          <w:sz w:val="24"/>
        </w:rPr>
        <w:t>相关版权问题请自行解决</w:t>
      </w:r>
      <w:r>
        <w:rPr>
          <w:rFonts w:ascii="宋体" w:hAnsi="宋体" w:hint="eastAsia"/>
          <w:bCs/>
          <w:color w:val="FF0000"/>
          <w:sz w:val="24"/>
        </w:rPr>
        <w:t>。</w:t>
      </w:r>
    </w:p>
    <w:p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8、交付结果后，</w:t>
      </w:r>
      <w:r>
        <w:rPr>
          <w:rFonts w:ascii="宋体" w:hAnsi="宋体" w:hint="eastAsia"/>
          <w:b/>
          <w:bCs/>
          <w:color w:val="FF0000"/>
          <w:sz w:val="24"/>
        </w:rPr>
        <w:t>请在一周内反馈结果问题</w:t>
      </w:r>
      <w:r>
        <w:rPr>
          <w:rFonts w:ascii="宋体" w:hAnsi="宋体" w:hint="eastAsia"/>
          <w:bCs/>
          <w:sz w:val="24"/>
        </w:rPr>
        <w:t>。长时间不查看结果，结果问题反馈时间距离交付结果时间太久的，我们视情况进行问题的解答（因为源数据不一定还有保留，所以务必要及时反馈）。</w:t>
      </w:r>
    </w:p>
    <w:p>
      <w:pPr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9</w:t>
      </w:r>
      <w:r>
        <w:rPr>
          <w:rFonts w:ascii="宋体" w:hAnsi="宋体" w:hint="eastAsia"/>
          <w:bCs/>
          <w:sz w:val="24"/>
        </w:rPr>
        <w:t>、再次提醒：有不懂的可以多交流，但是交付结果后，请不要以“我不懂计算”为理由，提出不对应原方案的另外的要求，我们最终交付结果均以原方案为核对参考。</w:t>
      </w:r>
    </w:p>
    <w:p>
      <w:pPr>
        <w:spacing w:line="360" w:lineRule="auto"/>
        <w:ind w:firstLineChars="200" w:firstLine="562"/>
        <w:rPr>
          <w:rFonts w:ascii="宋体" w:hAnsi="宋体"/>
          <w:b/>
          <w:bCs/>
          <w:color w:val="FF0000"/>
          <w:sz w:val="28"/>
        </w:rPr>
      </w:pPr>
      <w:r>
        <w:rPr>
          <w:rFonts w:ascii="宋体" w:hAnsi="宋体" w:hint="eastAsia"/>
          <w:b/>
          <w:bCs/>
          <w:color w:val="FF0000"/>
          <w:sz w:val="28"/>
        </w:rPr>
        <w:t>请务必阅读后进行下单！</w:t>
      </w:r>
    </w:p>
    <w:p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2"/>
        </w:rPr>
      </w:pPr>
    </w:p>
    <w:p>
      <w:pPr>
        <w:tabs>
          <w:tab w:val="left" w:pos="690"/>
          <w:tab w:val="center" w:pos="5102"/>
        </w:tabs>
        <w:spacing w:afterLines="50" w:after="156" w:line="360" w:lineRule="auto"/>
        <w:jc w:val="center"/>
        <w:rPr>
          <w:rFonts w:ascii="华文楷体" w:eastAsia="华文楷体" w:hAnsi="华文楷体"/>
          <w:b/>
          <w:sz w:val="36"/>
          <w:szCs w:val="36"/>
        </w:rPr>
      </w:pPr>
      <w:r>
        <w:rPr>
          <w:rFonts w:ascii="华文楷体" w:eastAsia="华文楷体" w:hAnsi="华文楷体" w:hint="eastAsia"/>
          <w:b/>
          <w:sz w:val="36"/>
          <w:szCs w:val="36"/>
        </w:rPr>
        <w:lastRenderedPageBreak/>
        <w:t>计算委托单</w:t>
      </w: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699"/>
        <w:gridCol w:w="2789"/>
        <w:gridCol w:w="1794"/>
        <w:gridCol w:w="3199"/>
      </w:tblGrid>
      <w:tr>
        <w:trPr>
          <w:trHeight w:val="412"/>
          <w:jc w:val="center"/>
        </w:trPr>
        <w:tc>
          <w:tcPr>
            <w:tcW w:w="467" w:type="dxa"/>
            <w:vMerge w:val="restart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委托方</w:t>
            </w: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委 托 人</w:t>
            </w:r>
          </w:p>
        </w:tc>
        <w:tc>
          <w:tcPr>
            <w:tcW w:w="278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导师（记账课题组）</w:t>
            </w:r>
          </w:p>
        </w:tc>
        <w:tc>
          <w:tcPr>
            <w:tcW w:w="319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  <w:tr>
        <w:trPr>
          <w:trHeight w:val="412"/>
          <w:jc w:val="center"/>
        </w:trPr>
        <w:tc>
          <w:tcPr>
            <w:tcW w:w="467" w:type="dxa"/>
            <w:vMerge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电话</w:t>
            </w:r>
          </w:p>
        </w:tc>
        <w:tc>
          <w:tcPr>
            <w:tcW w:w="278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接收数据邮箱</w:t>
            </w:r>
          </w:p>
        </w:tc>
        <w:tc>
          <w:tcPr>
            <w:tcW w:w="319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  <w:tr>
        <w:trPr>
          <w:trHeight w:val="412"/>
          <w:jc w:val="center"/>
        </w:trPr>
        <w:tc>
          <w:tcPr>
            <w:tcW w:w="467" w:type="dxa"/>
            <w:vMerge/>
            <w:vAlign w:val="center"/>
          </w:tcPr>
          <w:p>
            <w:pPr>
              <w:ind w:firstLineChars="50" w:firstLine="90"/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学校/单位名称</w:t>
            </w:r>
          </w:p>
        </w:tc>
        <w:tc>
          <w:tcPr>
            <w:tcW w:w="7782" w:type="dxa"/>
            <w:gridSpan w:val="3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</w:tbl>
    <w:p>
      <w:pPr>
        <w:tabs>
          <w:tab w:val="left" w:pos="690"/>
          <w:tab w:val="center" w:pos="5102"/>
        </w:tabs>
        <w:spacing w:beforeLines="50" w:before="156" w:afterLines="50" w:after="156" w:line="360" w:lineRule="auto"/>
        <w:jc w:val="center"/>
        <w:rPr>
          <w:rFonts w:ascii="华文楷体" w:eastAsia="华文楷体" w:hAnsi="华文楷体"/>
          <w:b/>
          <w:sz w:val="36"/>
          <w:szCs w:val="36"/>
        </w:rPr>
      </w:pPr>
      <w:r>
        <w:rPr>
          <w:rFonts w:ascii="华文楷体" w:eastAsia="华文楷体" w:hAnsi="华文楷体" w:hint="eastAsia"/>
          <w:b/>
          <w:sz w:val="36"/>
          <w:szCs w:val="36"/>
        </w:rPr>
        <w:t>计算要求</w:t>
      </w:r>
    </w:p>
    <w:p>
      <w:pPr>
        <w:tabs>
          <w:tab w:val="left" w:pos="690"/>
          <w:tab w:val="center" w:pos="5102"/>
        </w:tabs>
        <w:spacing w:afterLines="50" w:after="156" w:line="360" w:lineRule="auto"/>
        <w:rPr>
          <w:rFonts w:ascii="华文楷体" w:eastAsia="华文楷体" w:hAnsi="华文楷体"/>
          <w:b/>
          <w:szCs w:val="21"/>
        </w:rPr>
      </w:pPr>
      <w:r>
        <w:rPr>
          <w:rFonts w:ascii="华文楷体" w:eastAsia="华文楷体" w:hAnsi="华文楷体" w:hint="eastAsia"/>
          <w:b/>
          <w:szCs w:val="21"/>
        </w:rPr>
        <w:t>1、基本信息</w:t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3827"/>
        <w:gridCol w:w="1418"/>
        <w:gridCol w:w="3195"/>
      </w:tblGrid>
      <w:tr>
        <w:trPr>
          <w:trHeight w:val="643"/>
          <w:jc w:val="center"/>
        </w:trPr>
        <w:tc>
          <w:tcPr>
            <w:tcW w:w="1127" w:type="dxa"/>
            <w:vAlign w:val="center"/>
          </w:tcPr>
          <w:p>
            <w:pPr>
              <w:spacing w:beforeLines="35" w:before="109" w:line="240" w:lineRule="atLeast"/>
              <w:ind w:rightChars="-59" w:right="-124"/>
              <w:jc w:val="center"/>
              <w:rPr>
                <w:rFonts w:ascii="华文楷体" w:eastAsia="华文楷体" w:hAnsi="华文楷体" w:cs="宋体"/>
                <w:szCs w:val="21"/>
              </w:rPr>
            </w:pPr>
            <w:r>
              <w:rPr>
                <w:rFonts w:ascii="华文楷体" w:eastAsia="华文楷体" w:hAnsi="华文楷体" w:cs="宋体" w:hint="eastAsia"/>
                <w:szCs w:val="21"/>
              </w:rPr>
              <w:t>物质成份</w:t>
            </w:r>
          </w:p>
        </w:tc>
        <w:tc>
          <w:tcPr>
            <w:tcW w:w="8440" w:type="dxa"/>
            <w:gridSpan w:val="3"/>
            <w:vAlign w:val="center"/>
          </w:tcPr>
          <w:p>
            <w:pPr>
              <w:spacing w:beforeLines="35" w:before="109" w:line="240" w:lineRule="atLeast"/>
              <w:ind w:rightChars="-59" w:right="-124"/>
              <w:jc w:val="center"/>
              <w:rPr>
                <w:rFonts w:ascii="华文楷体" w:eastAsia="华文楷体" w:hAnsi="华文楷体" w:cs="宋体"/>
                <w:color w:val="AEAAAA"/>
                <w:szCs w:val="21"/>
              </w:rPr>
            </w:pPr>
          </w:p>
        </w:tc>
      </w:tr>
      <w:tr>
        <w:trPr>
          <w:trHeight w:val="647"/>
          <w:jc w:val="center"/>
        </w:trPr>
        <w:tc>
          <w:tcPr>
            <w:tcW w:w="1127" w:type="dxa"/>
            <w:vAlign w:val="center"/>
          </w:tcPr>
          <w:p>
            <w:pPr>
              <w:spacing w:beforeLines="35" w:before="109" w:line="240" w:lineRule="atLeast"/>
              <w:ind w:rightChars="-59" w:right="-124"/>
              <w:jc w:val="center"/>
              <w:rPr>
                <w:rFonts w:ascii="华文楷体" w:eastAsia="华文楷体" w:hAnsi="华文楷体" w:cs="宋体"/>
                <w:color w:val="AEAAAA"/>
                <w:szCs w:val="21"/>
              </w:rPr>
            </w:pPr>
            <w:r>
              <w:rPr>
                <w:rFonts w:ascii="华文楷体" w:eastAsia="华文楷体" w:hAnsi="华文楷体" w:cs="宋体" w:hint="eastAsia"/>
                <w:szCs w:val="21"/>
              </w:rPr>
              <w:t>研究方向/应用领域</w:t>
            </w:r>
          </w:p>
        </w:tc>
        <w:tc>
          <w:tcPr>
            <w:tcW w:w="8440" w:type="dxa"/>
            <w:gridSpan w:val="3"/>
            <w:vAlign w:val="center"/>
          </w:tcPr>
          <w:p>
            <w:pPr>
              <w:spacing w:beforeLines="35" w:before="109" w:line="240" w:lineRule="atLeast"/>
              <w:ind w:rightChars="-59" w:right="-124"/>
              <w:jc w:val="center"/>
              <w:rPr>
                <w:rFonts w:ascii="华文楷体" w:eastAsia="华文楷体" w:hAnsi="华文楷体" w:cs="宋体"/>
                <w:szCs w:val="21"/>
              </w:rPr>
            </w:pPr>
          </w:p>
        </w:tc>
      </w:tr>
      <w:tr>
        <w:trPr>
          <w:trHeight w:val="988"/>
          <w:jc w:val="center"/>
        </w:trPr>
        <w:tc>
          <w:tcPr>
            <w:tcW w:w="1127" w:type="dxa"/>
            <w:vAlign w:val="center"/>
          </w:tcPr>
          <w:p>
            <w:pPr>
              <w:spacing w:beforeLines="35" w:before="109" w:line="240" w:lineRule="atLeast"/>
              <w:ind w:rightChars="-59" w:right="-124"/>
              <w:jc w:val="center"/>
              <w:rPr>
                <w:rFonts w:ascii="华文楷体" w:eastAsia="华文楷体" w:hAnsi="华文楷体" w:cs="宋体"/>
                <w:szCs w:val="21"/>
              </w:rPr>
            </w:pPr>
            <w:r>
              <w:rPr>
                <w:rFonts w:ascii="华文楷体" w:eastAsia="华文楷体" w:hAnsi="华文楷体" w:cs="宋体" w:hint="eastAsia"/>
                <w:szCs w:val="21"/>
              </w:rPr>
              <w:t>软件要求</w:t>
            </w:r>
            <w:r>
              <w:rPr>
                <w:rFonts w:ascii="华文楷体" w:eastAsia="华文楷体" w:hAnsi="华文楷体" w:cs="宋体" w:hint="eastAsia"/>
                <w:color w:val="FF0000"/>
                <w:szCs w:val="21"/>
              </w:rPr>
              <w:t>(*</w:t>
            </w:r>
            <w:r>
              <w:rPr>
                <w:rFonts w:ascii="华文楷体" w:eastAsia="华文楷体" w:hAnsi="华文楷体" w:cs="宋体"/>
                <w:color w:val="FF0000"/>
                <w:szCs w:val="21"/>
              </w:rPr>
              <w:t>)</w:t>
            </w:r>
          </w:p>
        </w:tc>
        <w:tc>
          <w:tcPr>
            <w:tcW w:w="8440" w:type="dxa"/>
            <w:gridSpan w:val="3"/>
            <w:vAlign w:val="center"/>
          </w:tcPr>
          <w:p>
            <w:pPr>
              <w:spacing w:line="276" w:lineRule="auto"/>
              <w:ind w:left="1260" w:hangingChars="600" w:hanging="1260"/>
              <w:jc w:val="left"/>
              <w:rPr>
                <w:rFonts w:ascii="华文楷体" w:eastAsia="华文楷体" w:hAnsi="华文楷体"/>
                <w:bCs/>
                <w:szCs w:val="21"/>
              </w:rPr>
            </w:pPr>
            <w:r>
              <w:rPr>
                <w:rFonts w:ascii="华文楷体" w:eastAsia="华文楷体" w:hAnsi="华文楷体" w:cs="宋体" w:hint="eastAsia"/>
                <w:szCs w:val="21"/>
              </w:rPr>
              <w:t>软件要求：</w:t>
            </w:r>
            <w:r>
              <w:rPr>
                <w:rFonts w:ascii="华文楷体" w:eastAsia="华文楷体" w:hAnsi="华文楷体" w:hint="eastAsia"/>
                <w:szCs w:val="21"/>
              </w:rPr>
              <w:t xml:space="preserve">□无要求 </w:t>
            </w:r>
            <w:r>
              <w:rPr>
                <w:rFonts w:ascii="华文楷体" w:eastAsia="华文楷体" w:hAnsi="华文楷体"/>
                <w:szCs w:val="21"/>
              </w:rPr>
              <w:t xml:space="preserve">    </w:t>
            </w:r>
            <w:r>
              <w:rPr>
                <w:rFonts w:ascii="华文楷体" w:eastAsia="华文楷体" w:hAnsi="华文楷体" w:hint="eastAsia"/>
                <w:szCs w:val="21"/>
              </w:rPr>
              <w:t>□</w:t>
            </w:r>
            <w:r>
              <w:rPr>
                <w:rFonts w:ascii="华文楷体" w:eastAsia="华文楷体" w:hAnsi="华文楷体"/>
                <w:szCs w:val="21"/>
              </w:rPr>
              <w:t>VASP</w:t>
            </w:r>
            <w:r>
              <w:rPr>
                <w:rFonts w:ascii="华文楷体" w:eastAsia="华文楷体" w:hAnsi="华文楷体" w:hint="eastAsia"/>
                <w:szCs w:val="21"/>
              </w:rPr>
              <w:t xml:space="preserve"> </w:t>
            </w:r>
            <w:r>
              <w:rPr>
                <w:rFonts w:ascii="华文楷体" w:eastAsia="华文楷体" w:hAnsi="华文楷体"/>
                <w:szCs w:val="21"/>
              </w:rPr>
              <w:t xml:space="preserve">    </w:t>
            </w:r>
            <w:r>
              <w:rPr>
                <w:rFonts w:ascii="华文楷体" w:eastAsia="华文楷体" w:hAnsi="华文楷体" w:hint="eastAsia"/>
                <w:szCs w:val="21"/>
              </w:rPr>
              <w:t>□</w:t>
            </w:r>
            <w:r>
              <w:rPr>
                <w:rFonts w:ascii="华文楷体" w:eastAsia="华文楷体" w:hAnsi="华文楷体"/>
                <w:szCs w:val="21"/>
              </w:rPr>
              <w:t xml:space="preserve">MS     </w:t>
            </w:r>
            <w:r>
              <w:rPr>
                <w:rFonts w:ascii="华文楷体" w:eastAsia="华文楷体" w:hAnsi="华文楷体" w:hint="eastAsia"/>
                <w:bCs/>
                <w:szCs w:val="21"/>
              </w:rPr>
              <w:t>□</w:t>
            </w:r>
            <w:r>
              <w:rPr>
                <w:rFonts w:ascii="华文楷体" w:eastAsia="华文楷体" w:hAnsi="华文楷体"/>
                <w:bCs/>
                <w:szCs w:val="21"/>
              </w:rPr>
              <w:t xml:space="preserve">Gaussian     </w:t>
            </w:r>
            <w:r>
              <w:rPr>
                <w:rFonts w:ascii="华文楷体" w:eastAsia="华文楷体" w:hAnsi="华文楷体" w:hint="eastAsia"/>
                <w:bCs/>
                <w:szCs w:val="21"/>
              </w:rPr>
              <w:t>□</w:t>
            </w:r>
            <w:proofErr w:type="spellStart"/>
            <w:r>
              <w:rPr>
                <w:rFonts w:ascii="华文楷体" w:eastAsia="华文楷体" w:hAnsi="华文楷体" w:hint="eastAsia"/>
                <w:bCs/>
                <w:szCs w:val="21"/>
              </w:rPr>
              <w:t>Lammps</w:t>
            </w:r>
            <w:proofErr w:type="spellEnd"/>
            <w:r>
              <w:rPr>
                <w:rFonts w:ascii="华文楷体" w:eastAsia="华文楷体" w:hAnsi="华文楷体"/>
                <w:bCs/>
                <w:szCs w:val="21"/>
              </w:rPr>
              <w:t xml:space="preserve">   </w:t>
            </w:r>
          </w:p>
          <w:p>
            <w:pPr>
              <w:spacing w:line="276" w:lineRule="auto"/>
              <w:jc w:val="left"/>
              <w:rPr>
                <w:rFonts w:ascii="华文楷体" w:eastAsia="华文楷体" w:hAnsi="华文楷体"/>
                <w:bCs/>
                <w:szCs w:val="21"/>
              </w:rPr>
            </w:pPr>
            <w:r>
              <w:rPr>
                <w:rFonts w:ascii="华文楷体" w:eastAsia="华文楷体" w:hAnsi="华文楷体"/>
                <w:bCs/>
                <w:szCs w:val="21"/>
              </w:rPr>
              <w:t xml:space="preserve">          </w:t>
            </w:r>
            <w:r>
              <w:rPr>
                <w:rFonts w:ascii="华文楷体" w:eastAsia="华文楷体" w:hAnsi="华文楷体" w:hint="eastAsia"/>
                <w:bCs/>
                <w:szCs w:val="21"/>
              </w:rPr>
              <w:t>□</w:t>
            </w:r>
            <w:proofErr w:type="spellStart"/>
            <w:r>
              <w:rPr>
                <w:rFonts w:ascii="华文楷体" w:eastAsia="华文楷体" w:hAnsi="华文楷体"/>
                <w:bCs/>
                <w:szCs w:val="21"/>
              </w:rPr>
              <w:t>C</w:t>
            </w:r>
            <w:r>
              <w:rPr>
                <w:rFonts w:ascii="华文楷体" w:eastAsia="华文楷体" w:hAnsi="华文楷体" w:hint="eastAsia"/>
                <w:bCs/>
                <w:szCs w:val="21"/>
              </w:rPr>
              <w:t>omsol</w:t>
            </w:r>
            <w:proofErr w:type="spellEnd"/>
            <w:r>
              <w:rPr>
                <w:rFonts w:ascii="华文楷体" w:eastAsia="华文楷体" w:hAnsi="华文楷体"/>
                <w:bCs/>
                <w:szCs w:val="21"/>
              </w:rPr>
              <w:t xml:space="preserve">     </w:t>
            </w:r>
            <w:r>
              <w:rPr>
                <w:rFonts w:ascii="华文楷体" w:eastAsia="华文楷体" w:hAnsi="华文楷体" w:hint="eastAsia"/>
                <w:szCs w:val="21"/>
              </w:rPr>
              <w:t>□</w:t>
            </w:r>
            <w:proofErr w:type="spellStart"/>
            <w:r>
              <w:rPr>
                <w:rFonts w:ascii="华文楷体" w:eastAsia="华文楷体" w:hAnsi="华文楷体" w:hint="eastAsia"/>
                <w:szCs w:val="21"/>
              </w:rPr>
              <w:t>Ansys</w:t>
            </w:r>
            <w:proofErr w:type="spellEnd"/>
            <w:r>
              <w:rPr>
                <w:rFonts w:ascii="华文楷体" w:eastAsia="华文楷体" w:hAnsi="华文楷体"/>
                <w:szCs w:val="21"/>
              </w:rPr>
              <w:t xml:space="preserve"> </w:t>
            </w:r>
            <w:r>
              <w:rPr>
                <w:rFonts w:ascii="华文楷体" w:eastAsia="华文楷体" w:hAnsi="华文楷体"/>
                <w:bCs/>
                <w:szCs w:val="21"/>
              </w:rPr>
              <w:t xml:space="preserve">    </w:t>
            </w:r>
            <w:r>
              <w:rPr>
                <w:rFonts w:ascii="华文楷体" w:eastAsia="华文楷体" w:hAnsi="华文楷体" w:hint="eastAsia"/>
                <w:szCs w:val="21"/>
              </w:rPr>
              <w:t>□</w:t>
            </w:r>
            <w:r>
              <w:rPr>
                <w:rFonts w:ascii="华文楷体" w:eastAsia="华文楷体" w:hAnsi="华文楷体" w:hint="eastAsia"/>
                <w:bCs/>
                <w:szCs w:val="21"/>
              </w:rPr>
              <w:t>其他 _</w:t>
            </w:r>
            <w:r>
              <w:rPr>
                <w:rFonts w:ascii="华文楷体" w:eastAsia="华文楷体" w:hAnsi="华文楷体"/>
                <w:bCs/>
                <w:szCs w:val="21"/>
              </w:rPr>
              <w:t>______</w:t>
            </w:r>
            <w:r>
              <w:rPr>
                <w:rFonts w:ascii="华文楷体" w:eastAsia="华文楷体" w:hAnsi="华文楷体" w:hint="eastAsia"/>
                <w:bCs/>
                <w:color w:val="FF0000"/>
                <w:szCs w:val="21"/>
              </w:rPr>
              <w:t>（版权问题请自行解决）</w:t>
            </w:r>
          </w:p>
        </w:tc>
      </w:tr>
      <w:tr>
        <w:trPr>
          <w:trHeight w:val="693"/>
          <w:jc w:val="center"/>
        </w:trPr>
        <w:tc>
          <w:tcPr>
            <w:tcW w:w="1127" w:type="dxa"/>
            <w:vAlign w:val="center"/>
          </w:tcPr>
          <w:p>
            <w:pPr>
              <w:spacing w:beforeLines="35" w:before="109" w:line="240" w:lineRule="atLeast"/>
              <w:ind w:rightChars="-59" w:right="-124"/>
              <w:jc w:val="center"/>
              <w:rPr>
                <w:rFonts w:ascii="华文楷体" w:eastAsia="华文楷体" w:hAnsi="华文楷体" w:cs="宋体"/>
                <w:szCs w:val="21"/>
              </w:rPr>
            </w:pPr>
            <w:r>
              <w:rPr>
                <w:rFonts w:ascii="华文楷体" w:eastAsia="华文楷体" w:hAnsi="华文楷体" w:cs="宋体" w:hint="eastAsia"/>
                <w:szCs w:val="21"/>
              </w:rPr>
              <w:t>预算费用</w:t>
            </w:r>
          </w:p>
        </w:tc>
        <w:tc>
          <w:tcPr>
            <w:tcW w:w="3827" w:type="dxa"/>
            <w:vAlign w:val="center"/>
          </w:tcPr>
          <w:p>
            <w:pPr>
              <w:spacing w:beforeLines="35" w:before="109" w:line="240" w:lineRule="atLeast"/>
              <w:ind w:rightChars="-59" w:right="-124"/>
              <w:jc w:val="center"/>
              <w:rPr>
                <w:rFonts w:ascii="华文楷体" w:eastAsia="华文楷体" w:hAnsi="华文楷体" w:cs="宋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□无要求</w:t>
            </w:r>
            <w:r>
              <w:rPr>
                <w:rFonts w:ascii="华文楷体" w:eastAsia="华文楷体" w:hAnsi="华文楷体" w:cs="宋体" w:hint="eastAsia"/>
                <w:szCs w:val="21"/>
              </w:rPr>
              <w:t xml:space="preserve">      </w:t>
            </w:r>
            <w:r>
              <w:rPr>
                <w:rFonts w:ascii="华文楷体" w:eastAsia="华文楷体" w:hAnsi="华文楷体" w:hint="eastAsia"/>
                <w:szCs w:val="21"/>
              </w:rPr>
              <w:t>□</w:t>
            </w:r>
            <w:r>
              <w:rPr>
                <w:rFonts w:ascii="华文楷体" w:eastAsia="华文楷体" w:hAnsi="华文楷体" w:hint="eastAsia"/>
                <w:szCs w:val="21"/>
                <w:u w:val="single"/>
              </w:rPr>
              <w:t xml:space="preserve"> </w:t>
            </w:r>
            <w:r>
              <w:rPr>
                <w:rFonts w:ascii="华文楷体" w:eastAsia="华文楷体" w:hAnsi="华文楷体"/>
                <w:szCs w:val="21"/>
                <w:u w:val="single"/>
              </w:rPr>
              <w:t xml:space="preserve">    </w:t>
            </w:r>
            <w:r>
              <w:rPr>
                <w:rFonts w:ascii="华文楷体" w:eastAsia="华文楷体" w:hAnsi="华文楷体" w:cs="宋体" w:hint="eastAsia"/>
                <w:szCs w:val="21"/>
                <w:u w:val="single"/>
              </w:rPr>
              <w:t xml:space="preserve">  </w:t>
            </w:r>
            <w:r>
              <w:rPr>
                <w:rFonts w:ascii="华文楷体" w:eastAsia="华文楷体" w:hAnsi="华文楷体" w:cs="宋体" w:hint="eastAsia"/>
                <w:szCs w:val="21"/>
              </w:rPr>
              <w:t>元</w:t>
            </w:r>
          </w:p>
        </w:tc>
        <w:tc>
          <w:tcPr>
            <w:tcW w:w="1418" w:type="dxa"/>
            <w:vAlign w:val="center"/>
          </w:tcPr>
          <w:p>
            <w:pPr>
              <w:spacing w:beforeLines="35" w:before="109" w:line="240" w:lineRule="atLeast"/>
              <w:ind w:rightChars="-59" w:right="-124"/>
              <w:jc w:val="center"/>
              <w:rPr>
                <w:rFonts w:ascii="华文楷体" w:eastAsia="华文楷体" w:hAnsi="华文楷体" w:cs="宋体"/>
                <w:szCs w:val="21"/>
              </w:rPr>
            </w:pPr>
            <w:r>
              <w:rPr>
                <w:rFonts w:ascii="华文楷体" w:eastAsia="华文楷体" w:hAnsi="华文楷体" w:cs="宋体" w:hint="eastAsia"/>
                <w:szCs w:val="21"/>
              </w:rPr>
              <w:t>期望周期</w:t>
            </w:r>
          </w:p>
        </w:tc>
        <w:tc>
          <w:tcPr>
            <w:tcW w:w="3195" w:type="dxa"/>
            <w:vAlign w:val="center"/>
          </w:tcPr>
          <w:p>
            <w:pPr>
              <w:spacing w:beforeLines="35" w:before="109" w:line="240" w:lineRule="atLeast"/>
              <w:ind w:rightChars="-59" w:right="-124"/>
              <w:jc w:val="center"/>
              <w:rPr>
                <w:rFonts w:ascii="华文楷体" w:eastAsia="华文楷体" w:hAnsi="华文楷体" w:cs="宋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□无要求</w:t>
            </w:r>
            <w:r>
              <w:rPr>
                <w:rFonts w:ascii="华文楷体" w:eastAsia="华文楷体" w:hAnsi="华文楷体" w:cs="宋体" w:hint="eastAsia"/>
                <w:szCs w:val="21"/>
              </w:rPr>
              <w:t xml:space="preserve">   </w:t>
            </w:r>
            <w:r>
              <w:rPr>
                <w:rFonts w:ascii="华文楷体" w:eastAsia="华文楷体" w:hAnsi="华文楷体" w:hint="eastAsia"/>
                <w:szCs w:val="21"/>
              </w:rPr>
              <w:t>□</w:t>
            </w:r>
            <w:r>
              <w:rPr>
                <w:rFonts w:ascii="华文楷体" w:eastAsia="华文楷体" w:hAnsi="华文楷体" w:hint="eastAsia"/>
                <w:szCs w:val="21"/>
                <w:u w:val="single"/>
              </w:rPr>
              <w:t xml:space="preserve"> </w:t>
            </w:r>
            <w:r>
              <w:rPr>
                <w:rFonts w:ascii="华文楷体" w:eastAsia="华文楷体" w:hAnsi="华文楷体"/>
                <w:szCs w:val="21"/>
                <w:u w:val="single"/>
              </w:rPr>
              <w:t xml:space="preserve">    </w:t>
            </w:r>
            <w:r>
              <w:rPr>
                <w:rFonts w:ascii="华文楷体" w:eastAsia="华文楷体" w:hAnsi="华文楷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华文楷体" w:eastAsia="华文楷体" w:hAnsi="华文楷体" w:cs="宋体" w:hint="eastAsia"/>
                <w:szCs w:val="21"/>
              </w:rPr>
              <w:t>天</w:t>
            </w:r>
          </w:p>
        </w:tc>
      </w:tr>
    </w:tbl>
    <w:p>
      <w:pPr>
        <w:pStyle w:val="2"/>
        <w:spacing w:before="120"/>
        <w:rPr>
          <w:rFonts w:ascii="华文楷体" w:eastAsia="华文楷体" w:hAnsi="华文楷体"/>
          <w:sz w:val="21"/>
          <w:szCs w:val="21"/>
        </w:rPr>
      </w:pPr>
      <w:r>
        <w:rPr>
          <w:rFonts w:ascii="华文楷体" w:eastAsia="华文楷体" w:hAnsi="华文楷体" w:hint="eastAsia"/>
          <w:sz w:val="21"/>
          <w:szCs w:val="21"/>
        </w:rPr>
        <w:t>2、</w:t>
      </w:r>
      <w:r>
        <w:rPr>
          <w:rFonts w:ascii="华文楷体" w:eastAsia="华文楷体" w:hAnsi="华文楷体"/>
          <w:sz w:val="21"/>
          <w:szCs w:val="21"/>
        </w:rPr>
        <w:t xml:space="preserve"> 计算主要目的</w:t>
      </w:r>
      <w:r>
        <w:rPr>
          <w:rFonts w:ascii="华文楷体" w:eastAsia="华文楷体" w:hAnsi="华文楷体" w:hint="eastAsia"/>
          <w:sz w:val="21"/>
          <w:szCs w:val="21"/>
        </w:rPr>
        <w:t>（简要描述本次实验的背景、过程及需要解释的实验结果）</w:t>
      </w: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pStyle w:val="2"/>
        <w:spacing w:before="120"/>
        <w:rPr>
          <w:rFonts w:ascii="华文楷体" w:eastAsia="华文楷体" w:hAnsi="华文楷体"/>
          <w:sz w:val="21"/>
          <w:szCs w:val="21"/>
        </w:rPr>
      </w:pPr>
      <w:r>
        <w:rPr>
          <w:rFonts w:ascii="华文楷体" w:eastAsia="华文楷体" w:hAnsi="华文楷体"/>
          <w:sz w:val="21"/>
          <w:szCs w:val="21"/>
        </w:rPr>
        <w:t>3</w:t>
      </w:r>
      <w:r>
        <w:rPr>
          <w:rFonts w:ascii="华文楷体" w:eastAsia="华文楷体" w:hAnsi="华文楷体" w:hint="eastAsia"/>
          <w:sz w:val="21"/>
          <w:szCs w:val="21"/>
        </w:rPr>
        <w:t>、模拟体系的基本信息（提供晶体或分子体系的结构式</w:t>
      </w:r>
      <w:proofErr w:type="spellStart"/>
      <w:r>
        <w:rPr>
          <w:rFonts w:ascii="华文楷体" w:eastAsia="华文楷体" w:hAnsi="华文楷体" w:hint="eastAsia"/>
          <w:sz w:val="21"/>
          <w:szCs w:val="21"/>
        </w:rPr>
        <w:t>cif</w:t>
      </w:r>
      <w:proofErr w:type="spellEnd"/>
      <w:r>
        <w:rPr>
          <w:rFonts w:ascii="华文楷体" w:eastAsia="华文楷体" w:hAnsi="华文楷体" w:hint="eastAsia"/>
          <w:sz w:val="21"/>
          <w:szCs w:val="21"/>
        </w:rPr>
        <w:t>、</w:t>
      </w:r>
      <w:proofErr w:type="spellStart"/>
      <w:r>
        <w:rPr>
          <w:rFonts w:ascii="华文楷体" w:eastAsia="华文楷体" w:hAnsi="华文楷体" w:hint="eastAsia"/>
          <w:sz w:val="21"/>
          <w:szCs w:val="21"/>
        </w:rPr>
        <w:t>v</w:t>
      </w:r>
      <w:r>
        <w:rPr>
          <w:rFonts w:ascii="华文楷体" w:eastAsia="华文楷体" w:hAnsi="华文楷体"/>
          <w:sz w:val="21"/>
          <w:szCs w:val="21"/>
        </w:rPr>
        <w:t>asp</w:t>
      </w:r>
      <w:proofErr w:type="spellEnd"/>
      <w:r>
        <w:rPr>
          <w:rFonts w:ascii="华文楷体" w:eastAsia="华文楷体" w:hAnsi="华文楷体" w:hint="eastAsia"/>
          <w:sz w:val="21"/>
          <w:szCs w:val="21"/>
        </w:rPr>
        <w:t>、</w:t>
      </w:r>
      <w:proofErr w:type="spellStart"/>
      <w:r>
        <w:rPr>
          <w:rFonts w:ascii="华文楷体" w:eastAsia="华文楷体" w:hAnsi="华文楷体" w:hint="eastAsia"/>
          <w:sz w:val="21"/>
          <w:szCs w:val="21"/>
        </w:rPr>
        <w:t>p</w:t>
      </w:r>
      <w:r>
        <w:rPr>
          <w:rFonts w:ascii="华文楷体" w:eastAsia="华文楷体" w:hAnsi="华文楷体"/>
          <w:sz w:val="21"/>
          <w:szCs w:val="21"/>
        </w:rPr>
        <w:t>db</w:t>
      </w:r>
      <w:proofErr w:type="spellEnd"/>
      <w:r>
        <w:rPr>
          <w:rFonts w:ascii="华文楷体" w:eastAsia="华文楷体" w:hAnsi="华文楷体" w:hint="eastAsia"/>
          <w:sz w:val="21"/>
          <w:szCs w:val="21"/>
        </w:rPr>
        <w:t>格式等）</w:t>
      </w:r>
    </w:p>
    <w:p>
      <w:pPr>
        <w:ind w:firstLine="420"/>
        <w:rPr>
          <w:rFonts w:ascii="华文楷体" w:eastAsia="华文楷体" w:hAnsi="华文楷体"/>
          <w:color w:val="FF0000"/>
          <w:szCs w:val="21"/>
        </w:rPr>
      </w:pPr>
      <w:r>
        <w:rPr>
          <w:rFonts w:ascii="华文楷体" w:eastAsia="华文楷体" w:hAnsi="华文楷体" w:hint="eastAsia"/>
          <w:color w:val="FF0000"/>
          <w:szCs w:val="21"/>
        </w:rPr>
        <w:t>可在此处截图，附件与任务书一起压缩发送。</w:t>
      </w:r>
    </w:p>
    <w:p>
      <w:pPr>
        <w:ind w:firstLine="420"/>
        <w:rPr>
          <w:rFonts w:ascii="华文楷体" w:eastAsia="华文楷体" w:hAnsi="华文楷体"/>
          <w:color w:val="FF0000"/>
          <w:szCs w:val="21"/>
        </w:rPr>
      </w:pPr>
    </w:p>
    <w:p>
      <w:pPr>
        <w:ind w:firstLine="420"/>
        <w:rPr>
          <w:rFonts w:ascii="华文楷体" w:eastAsia="华文楷体" w:hAnsi="华文楷体"/>
          <w:color w:val="FF0000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pStyle w:val="2"/>
        <w:spacing w:before="120"/>
        <w:rPr>
          <w:rFonts w:ascii="华文楷体" w:eastAsia="华文楷体" w:hAnsi="华文楷体"/>
          <w:sz w:val="21"/>
          <w:szCs w:val="21"/>
        </w:rPr>
      </w:pPr>
      <w:r>
        <w:rPr>
          <w:rFonts w:ascii="华文楷体" w:eastAsia="华文楷体" w:hAnsi="华文楷体"/>
          <w:sz w:val="21"/>
          <w:szCs w:val="21"/>
        </w:rPr>
        <w:t>4</w:t>
      </w:r>
      <w:r>
        <w:rPr>
          <w:rFonts w:ascii="华文楷体" w:eastAsia="华文楷体" w:hAnsi="华文楷体" w:hint="eastAsia"/>
          <w:sz w:val="21"/>
          <w:szCs w:val="21"/>
        </w:rPr>
        <w:t>、明确计算需求（需要计算的数据及物理量，尽量明确，</w:t>
      </w:r>
      <w:r>
        <w:rPr>
          <w:rFonts w:ascii="华文楷体" w:eastAsia="华文楷体" w:hAnsi="华文楷体" w:hint="eastAsia"/>
          <w:color w:val="FF0000"/>
          <w:sz w:val="21"/>
          <w:szCs w:val="21"/>
        </w:rPr>
        <w:t>如不清楚，请指定参考文献中类似的图和内容</w:t>
      </w:r>
      <w:r>
        <w:rPr>
          <w:rFonts w:ascii="华文楷体" w:eastAsia="华文楷体" w:hAnsi="华文楷体" w:hint="eastAsia"/>
          <w:sz w:val="21"/>
          <w:szCs w:val="21"/>
        </w:rPr>
        <w:t>）</w:t>
      </w: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pStyle w:val="1"/>
        <w:jc w:val="both"/>
        <w:rPr>
          <w:rFonts w:ascii="华文楷体" w:eastAsia="华文楷体" w:hAnsi="华文楷体"/>
          <w:b/>
          <w:sz w:val="21"/>
          <w:szCs w:val="21"/>
        </w:rPr>
      </w:pPr>
      <w:r>
        <w:rPr>
          <w:rFonts w:ascii="华文楷体" w:eastAsia="华文楷体" w:hAnsi="华文楷体" w:hint="eastAsia"/>
          <w:b/>
          <w:sz w:val="21"/>
          <w:szCs w:val="21"/>
        </w:rPr>
        <w:lastRenderedPageBreak/>
        <w:t>5、预期结果</w:t>
      </w:r>
      <w:r>
        <w:rPr>
          <w:rFonts w:ascii="华文楷体" w:eastAsia="华文楷体" w:hAnsi="华文楷体"/>
          <w:b/>
          <w:sz w:val="21"/>
          <w:szCs w:val="21"/>
        </w:rPr>
        <w:t>（如果对于计算结果有预期或者有对应的实验结果，请具体填写）</w:t>
      </w: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pStyle w:val="1"/>
        <w:jc w:val="both"/>
        <w:rPr>
          <w:rFonts w:ascii="华文楷体" w:eastAsia="华文楷体" w:hAnsi="华文楷体"/>
          <w:b/>
          <w:sz w:val="21"/>
          <w:szCs w:val="21"/>
        </w:rPr>
      </w:pPr>
      <w:r>
        <w:rPr>
          <w:rFonts w:ascii="华文楷体" w:eastAsia="华文楷体" w:hAnsi="华文楷体"/>
          <w:b/>
          <w:sz w:val="21"/>
          <w:szCs w:val="21"/>
        </w:rPr>
        <w:t>6、</w:t>
      </w:r>
      <w:r>
        <w:rPr>
          <w:rFonts w:ascii="华文楷体" w:eastAsia="华文楷体" w:hAnsi="华文楷体" w:hint="eastAsia"/>
          <w:b/>
          <w:sz w:val="21"/>
          <w:szCs w:val="21"/>
        </w:rPr>
        <w:t>参考文献</w:t>
      </w:r>
      <w:r>
        <w:rPr>
          <w:rFonts w:ascii="华文楷体" w:eastAsia="华文楷体" w:hAnsi="华文楷体"/>
          <w:b/>
          <w:sz w:val="21"/>
          <w:szCs w:val="21"/>
        </w:rPr>
        <w:t>（尽量提供几篇和自己所想计算内容类似的文章以及SI文件，可以单独提供pdf文件）</w:t>
      </w:r>
    </w:p>
    <w:p>
      <w:pPr>
        <w:ind w:firstLine="420"/>
        <w:rPr>
          <w:rFonts w:ascii="华文楷体" w:eastAsia="华文楷体" w:hAnsi="华文楷体"/>
          <w:color w:val="FF0000"/>
          <w:szCs w:val="21"/>
        </w:rPr>
      </w:pPr>
      <w:r>
        <w:rPr>
          <w:rFonts w:ascii="华文楷体" w:eastAsia="华文楷体" w:hAnsi="华文楷体" w:hint="eastAsia"/>
          <w:color w:val="FF0000"/>
          <w:szCs w:val="21"/>
        </w:rPr>
        <w:t>附件与委托单一起压缩发送。</w:t>
      </w:r>
    </w:p>
    <w:p>
      <w:pPr>
        <w:rPr>
          <w:rFonts w:ascii="华文楷体" w:eastAsia="华文楷体" w:hAnsi="华文楷体"/>
          <w:color w:val="FF0000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pStyle w:val="1"/>
        <w:jc w:val="both"/>
        <w:rPr>
          <w:rFonts w:ascii="华文楷体" w:eastAsia="华文楷体" w:hAnsi="华文楷体"/>
          <w:b/>
          <w:sz w:val="21"/>
          <w:szCs w:val="21"/>
        </w:rPr>
      </w:pPr>
      <w:r>
        <w:rPr>
          <w:rFonts w:ascii="华文楷体" w:eastAsia="华文楷体" w:hAnsi="华文楷体" w:hint="eastAsia"/>
          <w:b/>
          <w:sz w:val="21"/>
          <w:szCs w:val="21"/>
        </w:rPr>
        <w:t>7、其他（若对于结果报告和数据图文有其他要求请先备注）</w:t>
      </w:r>
    </w:p>
    <w:p>
      <w:pPr>
        <w:rPr>
          <w:rFonts w:ascii="华文楷体" w:eastAsia="华文楷体" w:hAnsi="华文楷体"/>
          <w:sz w:val="18"/>
          <w:szCs w:val="18"/>
        </w:rPr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020" w:bottom="567" w:left="1020" w:header="397" w:footer="397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16"/>
      <w:ind w:firstLineChars="200" w:firstLine="420"/>
      <w:rPr>
        <w:rFonts w:eastAsia="华文行楷"/>
        <w:sz w:val="21"/>
        <w:szCs w:val="21"/>
      </w:rPr>
    </w:pPr>
    <w:r>
      <w:rPr>
        <w:rFonts w:eastAsia="华文行楷"/>
        <w:sz w:val="21"/>
        <w:szCs w:val="21"/>
      </w:rPr>
      <w:t>公司电话：</w:t>
    </w:r>
    <w:r>
      <w:rPr>
        <w:rFonts w:eastAsia="华文行楷"/>
        <w:sz w:val="21"/>
        <w:szCs w:val="21"/>
      </w:rPr>
      <w:t xml:space="preserve">0532 8675 9646                            </w:t>
    </w:r>
    <w:r>
      <w:rPr>
        <w:rFonts w:eastAsia="华文行楷"/>
        <w:sz w:val="21"/>
        <w:szCs w:val="21"/>
      </w:rPr>
      <w:t>手机号</w:t>
    </w:r>
    <w:r>
      <w:rPr>
        <w:rFonts w:eastAsia="华文行楷"/>
        <w:sz w:val="21"/>
        <w:szCs w:val="21"/>
      </w:rPr>
      <w:t>/</w:t>
    </w:r>
    <w:r>
      <w:rPr>
        <w:rFonts w:eastAsia="华文行楷"/>
        <w:sz w:val="21"/>
        <w:szCs w:val="21"/>
      </w:rPr>
      <w:t>微信：</w:t>
    </w:r>
    <w:r>
      <w:rPr>
        <w:rFonts w:eastAsia="华文行楷"/>
        <w:sz w:val="21"/>
        <w:szCs w:val="21"/>
      </w:rPr>
      <w:t xml:space="preserve">1767936334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7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style="position:absolute;left:0;text-align:left;margin-left:0;margin-top:0;width:681pt;height:202.5pt;rotation:315;z-index:-251650048;mso-position-horizontal:center;mso-position-horizontal-relative:margin;mso-position-vertical:center;mso-position-vertical-relative:margin;mso-width-relative:page;mso-height-relative:page" o:allowincell="f" fillcolor="#36f" stroked="f">
          <v:textpath style="font-family:&quot;方正水柱简体&quot;;font-size:96pt" trim="t" fitpath="t" string="中科百测"/>
          <o:lock v:ext="edit" text="f"/>
          <w10:wrap anchorx="margin" anchory="margin"/>
        </v:shape>
      </w:pict>
    </w:r>
    <w:r>
      <w:pict>
        <v:shape id="_x0000_s2054" type="#_x0000_t136" style="position:absolute;left:0;text-align:left;margin-left:0;margin-top:0;width:480pt;height:143.25pt;rotation:315;z-index:-251652096;mso-position-horizontal:center;mso-position-horizontal-relative:margin;mso-position-vertical:center;mso-position-vertical-relative:margin;mso-width-relative:page;mso-height-relative:page" o:allowincell="f" fillcolor="blue" stroked="f">
          <v:fill opacity=".5"/>
          <v:textpath style="font-family:&quot;方正水柱简体&quot;;font-size:96pt" trim="t" fitpath="t" string="中科百测"/>
          <o:lock v:ext="edit" text="f"/>
          <w10:wrap anchorx="margin" anchory="margin"/>
        </v:shape>
      </w:pict>
    </w:r>
    <w:r>
      <w:pict>
        <v:shape id="_x0000_s2052" type="#_x0000_t136" style="position:absolute;left:0;text-align:left;margin-left:0;margin-top:0;width:8in;height:36pt;z-index:-251654144;mso-position-horizontal:center;mso-position-horizontal-relative:margin;mso-position-vertical:center;mso-position-vertical-relative:margin;mso-width-relative:page;mso-height-relative:page" o:allowincell="f" fillcolor="#36f" stroked="f">
          <v:textpath style="font-family:&quot;宋体&quot;" trim="t" fitpath="t" string="如不进行元素价态分析该项可不填写"/>
          <o:lock v:ext="edit" text="f"/>
          <w10:wrap anchorx="margin" anchory="margin"/>
        </v:shape>
      </w:pict>
    </w:r>
    <w:r>
      <w:pict>
        <v:shape id="PowerPlusWaterMarkObject2" o:spid="_x0000_s2050" type="#_x0000_t136" style="position:absolute;left:0;text-align:left;margin-left:0;margin-top:0;width:199.5pt;height:39.75pt;rotation:315;z-index:-251656192;mso-position-horizontal:center;mso-position-horizontal-relative:margin;mso-position-vertical:center;mso-position-vertical-relative:margin;mso-width-relative:page;mso-height-relative:page" o:allowincell="f" fillcolor="#36f" stroked="f">
          <v:fill opacity=".5"/>
          <v:textpath style="font-family:&quot;宋体&quot;;font-size:40pt" trim="t" fitpath="t" string="公司绝密31"/>
          <o:lock v:ext="edit" text="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7"/>
      <w:rPr>
        <w:rFonts w:ascii="Times New Roman" w:hAnsi="Times New Roman" w:cs="Times New Roman"/>
      </w:rPr>
    </w:pPr>
    <w:r>
      <w:rPr>
        <w:rFonts w:ascii="Times New Roman" w:eastAsia="华文行楷" w:hAnsi="Times New Roman" w:cs="Times New Roman"/>
        <w:b/>
        <w:sz w:val="21"/>
        <w:szCs w:val="21"/>
      </w:rPr>
      <w:t>U</w:t>
    </w:r>
    <w:r>
      <w:rPr>
        <w:rFonts w:ascii="Times New Roman" w:eastAsia="华文行楷" w:hAnsi="Times New Roman" w:cs="Times New Roman"/>
        <w:b/>
        <w:sz w:val="21"/>
        <w:szCs w:val="21"/>
      </w:rPr>
      <w:t>科研</w:t>
    </w:r>
    <w:r>
      <w:rPr>
        <w:rFonts w:ascii="Times New Roman" w:eastAsia="华文行楷" w:hAnsi="Times New Roman" w:cs="Times New Roman"/>
        <w:b/>
        <w:sz w:val="21"/>
        <w:szCs w:val="21"/>
      </w:rPr>
      <w:t xml:space="preserve">—www.ukeyan.com                                    </w:t>
    </w:r>
    <w:r>
      <w:rPr>
        <w:rFonts w:ascii="Times New Roman" w:eastAsia="华文行楷" w:hAnsi="Times New Roman" w:cs="Times New Roman"/>
        <w:b/>
        <w:sz w:val="21"/>
        <w:szCs w:val="21"/>
      </w:rPr>
      <w:t>让实验更简单，让科研更高效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7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left:0;text-align:left;margin-left:0;margin-top:0;width:681pt;height:202.5pt;rotation:315;z-index:-251651072;mso-position-horizontal:center;mso-position-horizontal-relative:margin;mso-position-vertical:center;mso-position-vertical-relative:margin;mso-width-relative:page;mso-height-relative:page" o:allowincell="f" fillcolor="#36f" stroked="f">
          <v:textpath style="font-family:&quot;方正水柱简体&quot;;font-size:96pt" trim="t" fitpath="t" string="中科百测"/>
          <o:lock v:ext="edit" text="f"/>
          <w10:wrap anchorx="margin" anchory="margin"/>
        </v:shape>
      </w:pict>
    </w:r>
    <w:r>
      <w:pict>
        <v:shape id="_x0000_s2053" type="#_x0000_t136" style="position:absolute;left:0;text-align:left;margin-left:0;margin-top:0;width:480pt;height:143.25pt;rotation:315;z-index:-251653120;mso-position-horizontal:center;mso-position-horizontal-relative:margin;mso-position-vertical:center;mso-position-vertical-relative:margin;mso-width-relative:page;mso-height-relative:page" o:allowincell="f" fillcolor="blue" stroked="f">
          <v:fill opacity=".5"/>
          <v:textpath style="font-family:&quot;方正水柱简体&quot;;font-size:96pt" trim="t" fitpath="t" string="中科百测"/>
          <o:lock v:ext="edit" text="f"/>
          <w10:wrap anchorx="margin" anchory="margin"/>
        </v:shape>
      </w:pict>
    </w:r>
    <w:r>
      <w:pict>
        <v:shape id="_x0000_s2051" type="#_x0000_t136" style="position:absolute;left:0;text-align:left;margin-left:0;margin-top:0;width:8in;height:36pt;z-index:-251655168;mso-position-horizontal:center;mso-position-horizontal-relative:margin;mso-position-vertical:center;mso-position-vertical-relative:margin;mso-width-relative:page;mso-height-relative:page" o:allowincell="f" fillcolor="#36f" stroked="f">
          <v:textpath style="font-family:&quot;宋体&quot;" trim="t" fitpath="t" string="如不进行元素价态分析该项可不填写"/>
          <o:lock v:ext="edit" text="f"/>
          <w10:wrap anchorx="margin" anchory="margin"/>
        </v:shape>
      </w:pict>
    </w:r>
    <w:r>
      <w:pict>
        <v:shape id="PowerPlusWaterMarkObject1" o:spid="_x0000_s2049" type="#_x0000_t136" style="position:absolute;left:0;text-align:left;margin-left:0;margin-top:0;width:199.5pt;height:39.75pt;rotation:315;z-index:-251657216;mso-position-horizontal:center;mso-position-horizontal-relative:margin;mso-position-vertical:center;mso-position-vertical-relative:margin;mso-width-relative:page;mso-height-relative:page" o:allowincell="f" fillcolor="#36f" stroked="f">
          <v:fill opacity=".5"/>
          <v:textpath style="font-family:&quot;宋体&quot;;font-size:40pt" trim="t" fitpath="t" string="公司绝密31"/>
          <o:lock v:ext="edit" text="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2495"/>
    <w:multiLevelType w:val="hybridMultilevel"/>
    <w:tmpl w:val="62049D2A"/>
    <w:lvl w:ilvl="0" w:tplc="B6D8FCBA">
      <w:start w:val="1"/>
      <w:numFmt w:val="decimal"/>
      <w:lvlText w:val="%1)"/>
      <w:lvlJc w:val="left"/>
      <w:pPr>
        <w:ind w:left="310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3108" w:hanging="420"/>
      </w:pPr>
    </w:lvl>
    <w:lvl w:ilvl="2" w:tplc="0409001B" w:tentative="1">
      <w:start w:val="1"/>
      <w:numFmt w:val="lowerRoman"/>
      <w:lvlText w:val="%3."/>
      <w:lvlJc w:val="right"/>
      <w:pPr>
        <w:ind w:left="3528" w:hanging="420"/>
      </w:pPr>
    </w:lvl>
    <w:lvl w:ilvl="3" w:tplc="0409000F" w:tentative="1">
      <w:start w:val="1"/>
      <w:numFmt w:val="decimal"/>
      <w:lvlText w:val="%4."/>
      <w:lvlJc w:val="left"/>
      <w:pPr>
        <w:ind w:left="3948" w:hanging="420"/>
      </w:pPr>
    </w:lvl>
    <w:lvl w:ilvl="4" w:tplc="04090019" w:tentative="1">
      <w:start w:val="1"/>
      <w:numFmt w:val="lowerLetter"/>
      <w:lvlText w:val="%5)"/>
      <w:lvlJc w:val="left"/>
      <w:pPr>
        <w:ind w:left="4368" w:hanging="420"/>
      </w:pPr>
    </w:lvl>
    <w:lvl w:ilvl="5" w:tplc="0409001B" w:tentative="1">
      <w:start w:val="1"/>
      <w:numFmt w:val="lowerRoman"/>
      <w:lvlText w:val="%6."/>
      <w:lvlJc w:val="right"/>
      <w:pPr>
        <w:ind w:left="4788" w:hanging="420"/>
      </w:pPr>
    </w:lvl>
    <w:lvl w:ilvl="6" w:tplc="0409000F" w:tentative="1">
      <w:start w:val="1"/>
      <w:numFmt w:val="decimal"/>
      <w:lvlText w:val="%7."/>
      <w:lvlJc w:val="left"/>
      <w:pPr>
        <w:ind w:left="5208" w:hanging="420"/>
      </w:pPr>
    </w:lvl>
    <w:lvl w:ilvl="7" w:tplc="04090019" w:tentative="1">
      <w:start w:val="1"/>
      <w:numFmt w:val="lowerLetter"/>
      <w:lvlText w:val="%8)"/>
      <w:lvlJc w:val="left"/>
      <w:pPr>
        <w:ind w:left="5628" w:hanging="420"/>
      </w:pPr>
    </w:lvl>
    <w:lvl w:ilvl="8" w:tplc="0409001B" w:tentative="1">
      <w:start w:val="1"/>
      <w:numFmt w:val="lowerRoman"/>
      <w:lvlText w:val="%9."/>
      <w:lvlJc w:val="right"/>
      <w:pPr>
        <w:ind w:left="6048" w:hanging="420"/>
      </w:pPr>
    </w:lvl>
  </w:abstractNum>
  <w:abstractNum w:abstractNumId="1" w15:restartNumberingAfterBreak="0">
    <w:nsid w:val="0D495581"/>
    <w:multiLevelType w:val="hybridMultilevel"/>
    <w:tmpl w:val="071058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CCE0D1D"/>
    <w:multiLevelType w:val="hybridMultilevel"/>
    <w:tmpl w:val="7616C54A"/>
    <w:lvl w:ilvl="0" w:tplc="04090011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4F3320A3"/>
    <w:multiLevelType w:val="hybridMultilevel"/>
    <w:tmpl w:val="816A299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ADF7975"/>
    <w:multiLevelType w:val="hybridMultilevel"/>
    <w:tmpl w:val="291A500A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3D1772F"/>
    <w:multiLevelType w:val="hybridMultilevel"/>
    <w:tmpl w:val="252EE32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7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 fillcolor="white">
      <v:fill color="white"/>
    </o:shapedefaults>
    <o:shapelayout v:ext="edit">
      <o:idmap v:ext="edit" data="1"/>
    </o:shapelayout>
  </w:shapeDefaults>
  <w:decimalSymbol w:val="."/>
  <w:listSeparator w:val=","/>
  <w15:docId w15:val="{13BE7DC1-FBC7-4E76-878A-DAC4A79E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widowControl/>
      <w:spacing w:before="24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9">
    <w:name w:val="Hyperlink"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p16">
    <w:name w:val="p16"/>
    <w:basedOn w:val="a"/>
    <w:qFormat/>
    <w:pPr>
      <w:widowControl/>
      <w:jc w:val="left"/>
    </w:pPr>
    <w:rPr>
      <w:kern w:val="0"/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sz w:val="28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99"/>
    <w:pPr>
      <w:ind w:firstLineChars="200" w:firstLine="420"/>
    </w:p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Pr>
      <w:kern w:val="2"/>
      <w:sz w:val="21"/>
      <w:szCs w:val="24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qowt-font4">
    <w:name w:val="qowt-font4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30"/>
    <customShpInfo spid="_x0000_s1028"/>
    <customShpInfo spid="_x0000_s1026"/>
    <customShpInfo spid="_x0000_s1031"/>
    <customShpInfo spid="_x0000_s1029"/>
    <customShpInfo spid="_x0000_s1027"/>
    <customShpInfo spid="_x0000_s1025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B30D4C-FAA9-484D-82B0-A83CCEF2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73</cp:revision>
  <cp:lastPrinted>2019-01-16T08:10:00Z</cp:lastPrinted>
  <dcterms:created xsi:type="dcterms:W3CDTF">2017-04-04T08:33:00Z</dcterms:created>
  <dcterms:modified xsi:type="dcterms:W3CDTF">2024-08-30T03:19:00Z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3DF88B1E00C14DB59613CE05B0EA7799</vt:lpwstr>
  </property>
</Properties>
</file>